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056E308" w:rsidR="0012209D" w:rsidRDefault="00D91DB5" w:rsidP="00321CAA">
            <w:r>
              <w:t>July 2020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3"/>
        <w:gridCol w:w="845"/>
        <w:gridCol w:w="1729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5AFDD6A" w:rsidR="0012209D" w:rsidRPr="00447FD8" w:rsidRDefault="00CD7C5D" w:rsidP="00523D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Domestic </w:t>
            </w:r>
            <w:r w:rsidR="00523DC8">
              <w:rPr>
                <w:b/>
                <w:bCs/>
              </w:rPr>
              <w:t>Assistant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0B4A65E7" w:rsidR="0012209D" w:rsidRDefault="00CD7C5D" w:rsidP="00321CAA">
            <w:r>
              <w:t>Estates and Facilities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4A33FF" w:rsidR="00746AEB" w:rsidRDefault="005E2709" w:rsidP="00321CAA">
            <w:r>
              <w:t>Professional Services</w:t>
            </w:r>
          </w:p>
        </w:tc>
      </w:tr>
      <w:tr w:rsidR="0012209D" w14:paraId="15BF087A" w14:textId="77777777" w:rsidTr="00A9046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4FA0B018" w:rsidR="0012209D" w:rsidRDefault="000702A1" w:rsidP="000702A1">
            <w:r>
              <w:t>Community and Operational</w:t>
            </w:r>
            <w:r w:rsidR="00A9046E">
              <w:t xml:space="preserve"> (</w:t>
            </w:r>
            <w:r>
              <w:t>CAO</w:t>
            </w:r>
            <w:r w:rsidR="00A9046E">
              <w:t>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18231F58" w:rsidR="0012209D" w:rsidRDefault="000702A1" w:rsidP="00CD7C5D">
            <w:r>
              <w:t>1</w:t>
            </w:r>
            <w:r w:rsidR="00523DC8">
              <w:t>a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0E8E165F" w14:textId="77777777" w:rsidR="0012209D" w:rsidRDefault="00523DC8" w:rsidP="00523DC8">
            <w:r>
              <w:t xml:space="preserve">Assistant </w:t>
            </w:r>
            <w:r w:rsidR="00CD7C5D">
              <w:t>Domestic Services Manager</w:t>
            </w:r>
            <w:r>
              <w:t xml:space="preserve"> (Level 3)</w:t>
            </w:r>
          </w:p>
          <w:p w14:paraId="15BF0880" w14:textId="33483D4E" w:rsidR="00523DC8" w:rsidRPr="005508A2" w:rsidRDefault="00523DC8" w:rsidP="00523DC8">
            <w:r>
              <w:t>Domestic Supervisor (level 1b)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BFCFB79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CCAD3AB" w:rsidR="0012209D" w:rsidRPr="005508A2" w:rsidRDefault="00523DC8" w:rsidP="00321CAA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C271F63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2307C25" w:rsidR="0012209D" w:rsidRDefault="00523DC8" w:rsidP="000D1127">
            <w:r w:rsidRPr="009F5A8C">
              <w:rPr>
                <w:szCs w:val="24"/>
              </w:rPr>
              <w:t>To undertake individually or as a member of a team the cleaning of designated areas to ensure that they are kept in a clean and hygienic condition.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4E53C592" w14:textId="475A0D77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Cleaning to a specified standard </w:t>
            </w:r>
            <w:r w:rsidR="00D91DB5">
              <w:rPr>
                <w:szCs w:val="18"/>
              </w:rPr>
              <w:t>which may</w:t>
            </w:r>
            <w:r w:rsidRPr="00282402">
              <w:rPr>
                <w:szCs w:val="18"/>
              </w:rPr>
              <w:t xml:space="preserve"> include:</w:t>
            </w:r>
          </w:p>
          <w:p w14:paraId="7ECF3FA9" w14:textId="053B0D09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a) Mop sweeping, damp mopping.</w:t>
            </w:r>
          </w:p>
          <w:p w14:paraId="6FCA3D7D" w14:textId="5D6DB49D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b) Suction cleaning.</w:t>
            </w:r>
          </w:p>
          <w:p w14:paraId="3CA5D16E" w14:textId="7F8B5C9D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c) Machine buffing/spray cleaning/scrubbing &amp; drying.</w:t>
            </w:r>
          </w:p>
          <w:p w14:paraId="40604DE4" w14:textId="4AE00EE4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d) Carpet cleaning (hot water extraction method).</w:t>
            </w:r>
          </w:p>
          <w:p w14:paraId="4998F101" w14:textId="4254F659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e) Interior window panel cleaning.</w:t>
            </w:r>
          </w:p>
          <w:p w14:paraId="0B6290A7" w14:textId="03DE3F7B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f) Dusting/damp wiping/washing/polish application.</w:t>
            </w:r>
          </w:p>
          <w:p w14:paraId="5F540F9D" w14:textId="598A2040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g) Sanitary appliance cleaning/fixtures/fittings.</w:t>
            </w:r>
          </w:p>
          <w:p w14:paraId="15BF0892" w14:textId="06F30A14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h) Replenish toilet requisites.</w:t>
            </w:r>
          </w:p>
        </w:tc>
        <w:tc>
          <w:tcPr>
            <w:tcW w:w="1027" w:type="dxa"/>
          </w:tcPr>
          <w:p w14:paraId="15BF0893" w14:textId="1F83376B" w:rsidR="0012209D" w:rsidRDefault="00523DC8" w:rsidP="00321CAA">
            <w:r>
              <w:t>8</w:t>
            </w:r>
            <w:r w:rsidR="00767CD8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BC7822A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F680008" w14:textId="77777777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Security: </w:t>
            </w:r>
          </w:p>
          <w:p w14:paraId="55384478" w14:textId="64B28AA3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>a) Security of keys issued, all keys must be signed for on issued and return.</w:t>
            </w:r>
          </w:p>
          <w:p w14:paraId="15BF0896" w14:textId="1DF56177" w:rsidR="00282402" w:rsidRPr="00282402" w:rsidRDefault="00282402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 w:rsidRPr="00282402">
              <w:rPr>
                <w:szCs w:val="18"/>
              </w:rPr>
              <w:t>b) Responsible for locking each room after cleaning and re-setting any alarms.</w:t>
            </w:r>
          </w:p>
        </w:tc>
        <w:tc>
          <w:tcPr>
            <w:tcW w:w="1027" w:type="dxa"/>
          </w:tcPr>
          <w:p w14:paraId="15BF0897" w14:textId="7F1C4883" w:rsidR="0012209D" w:rsidRDefault="00767CD8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3D5EF25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9A8E33A" w14:textId="77777777" w:rsidR="00282402" w:rsidRPr="00282402" w:rsidRDefault="00282402" w:rsidP="00CD7C5D">
            <w:pPr>
              <w:rPr>
                <w:szCs w:val="18"/>
              </w:rPr>
            </w:pPr>
            <w:r w:rsidRPr="00282402">
              <w:rPr>
                <w:szCs w:val="18"/>
              </w:rPr>
              <w:t>Safety</w:t>
            </w:r>
          </w:p>
          <w:p w14:paraId="728559DD" w14:textId="16AE2051" w:rsidR="00282402" w:rsidRPr="00282402" w:rsidRDefault="00282402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 w:rsidRPr="00282402">
              <w:rPr>
                <w:szCs w:val="18"/>
              </w:rPr>
              <w:t>a) Comply with COSHH Regulations.</w:t>
            </w:r>
          </w:p>
          <w:p w14:paraId="4FE29ADA" w14:textId="77777777" w:rsidR="0012209D" w:rsidRDefault="00282402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 w:rsidRPr="00282402">
              <w:rPr>
                <w:szCs w:val="18"/>
              </w:rPr>
              <w:t>b) Follow safety procedures.</w:t>
            </w:r>
          </w:p>
          <w:p w14:paraId="19CF4F17" w14:textId="2D2E40E8" w:rsidR="00D91DB5" w:rsidRDefault="00D91DB5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>
              <w:rPr>
                <w:szCs w:val="18"/>
              </w:rPr>
              <w:t>c) Follow all training and safety processes</w:t>
            </w:r>
          </w:p>
          <w:p w14:paraId="15BF089A" w14:textId="4A88377E" w:rsidR="00D91DB5" w:rsidRPr="00282402" w:rsidRDefault="00D91DB5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>
              <w:rPr>
                <w:szCs w:val="18"/>
              </w:rPr>
              <w:t>d) Wear PPE as appropriate</w:t>
            </w:r>
          </w:p>
        </w:tc>
        <w:tc>
          <w:tcPr>
            <w:tcW w:w="1027" w:type="dxa"/>
          </w:tcPr>
          <w:p w14:paraId="15BF089B" w14:textId="319A5381" w:rsidR="0012209D" w:rsidRDefault="00282402" w:rsidP="00321CAA">
            <w:r>
              <w:t>1</w:t>
            </w:r>
            <w:r w:rsidR="00767CD8">
              <w:t>5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1B7D1AE7" w:rsidR="00767CD8" w:rsidRDefault="00767CD8" w:rsidP="00767CD8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297DD321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43"/>
        <w:gridCol w:w="1324"/>
      </w:tblGrid>
      <w:tr w:rsidR="00013C10" w14:paraId="15BF08BA" w14:textId="77777777" w:rsidTr="00282402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282402" w:rsidRPr="00126A88" w14:paraId="4C9A1B0F" w14:textId="77777777" w:rsidTr="005751E5">
        <w:trPr>
          <w:trHeight w:val="1799"/>
        </w:trPr>
        <w:tc>
          <w:tcPr>
            <w:tcW w:w="1617" w:type="dxa"/>
          </w:tcPr>
          <w:p w14:paraId="11C164C0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rFonts w:cs="Arial"/>
                <w:szCs w:val="18"/>
              </w:rPr>
              <w:t>Qualifications, Knowledge and Experience:</w:t>
            </w:r>
          </w:p>
          <w:p w14:paraId="4342C6DB" w14:textId="77777777" w:rsidR="00282402" w:rsidRPr="00282402" w:rsidRDefault="00282402" w:rsidP="00920005">
            <w:pPr>
              <w:overflowPunct/>
              <w:textAlignment w:val="auto"/>
              <w:rPr>
                <w:rFonts w:cs="Arial"/>
                <w:szCs w:val="18"/>
              </w:rPr>
            </w:pPr>
          </w:p>
          <w:p w14:paraId="73D3A6BB" w14:textId="77777777" w:rsidR="00282402" w:rsidRPr="00282402" w:rsidRDefault="00282402" w:rsidP="00920005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19B058B6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Basic literacy and numeracy</w:t>
            </w:r>
          </w:p>
          <w:p w14:paraId="16C2AA33" w14:textId="77777777" w:rsidR="00282402" w:rsidRDefault="00282402" w:rsidP="00920005">
            <w:pPr>
              <w:rPr>
                <w:szCs w:val="18"/>
              </w:rPr>
            </w:pPr>
          </w:p>
          <w:p w14:paraId="6B48AEAF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Some cleaning experience </w:t>
            </w:r>
          </w:p>
          <w:p w14:paraId="450811FC" w14:textId="77777777" w:rsidR="00282402" w:rsidRDefault="00282402" w:rsidP="00282402">
            <w:pPr>
              <w:rPr>
                <w:szCs w:val="18"/>
              </w:rPr>
            </w:pPr>
          </w:p>
          <w:p w14:paraId="3CEF4B45" w14:textId="6BAC10FB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>Experience of operating</w:t>
            </w:r>
            <w:r>
              <w:rPr>
                <w:szCs w:val="18"/>
              </w:rPr>
              <w:t xml:space="preserve"> e</w:t>
            </w:r>
            <w:r w:rsidRPr="00282402">
              <w:rPr>
                <w:szCs w:val="18"/>
              </w:rPr>
              <w:t xml:space="preserve">lectrical </w:t>
            </w:r>
            <w:r>
              <w:rPr>
                <w:szCs w:val="18"/>
              </w:rPr>
              <w:t>c</w:t>
            </w:r>
            <w:r w:rsidRPr="00282402">
              <w:rPr>
                <w:szCs w:val="18"/>
              </w:rPr>
              <w:t>leaning</w:t>
            </w:r>
            <w:r>
              <w:rPr>
                <w:szCs w:val="18"/>
              </w:rPr>
              <w:t xml:space="preserve"> equipment</w:t>
            </w:r>
          </w:p>
        </w:tc>
        <w:tc>
          <w:tcPr>
            <w:tcW w:w="3402" w:type="dxa"/>
          </w:tcPr>
          <w:p w14:paraId="02AA55A3" w14:textId="588E4AD7" w:rsidR="00282402" w:rsidRPr="00282402" w:rsidRDefault="00282402" w:rsidP="00920005">
            <w:pPr>
              <w:rPr>
                <w:szCs w:val="18"/>
              </w:rPr>
            </w:pPr>
            <w:r>
              <w:rPr>
                <w:szCs w:val="18"/>
              </w:rPr>
              <w:t>Manual handling competence</w:t>
            </w:r>
          </w:p>
          <w:p w14:paraId="5BA3F600" w14:textId="77777777" w:rsidR="00282402" w:rsidRPr="00282402" w:rsidRDefault="00282402" w:rsidP="00920005">
            <w:pPr>
              <w:rPr>
                <w:szCs w:val="18"/>
              </w:rPr>
            </w:pPr>
          </w:p>
          <w:p w14:paraId="738824B8" w14:textId="5BA1466C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Some knowledge of COSHH Regulations </w:t>
            </w:r>
          </w:p>
        </w:tc>
        <w:tc>
          <w:tcPr>
            <w:tcW w:w="1330" w:type="dxa"/>
          </w:tcPr>
          <w:p w14:paraId="48F5A612" w14:textId="2BDCDD2A" w:rsidR="00282402" w:rsidRDefault="00282402" w:rsidP="00920005">
            <w:pPr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279CFCC7" w14:textId="34C635F9" w:rsidR="00282402" w:rsidRPr="00282402" w:rsidRDefault="005751E5" w:rsidP="005751E5">
            <w:pPr>
              <w:rPr>
                <w:szCs w:val="18"/>
              </w:rPr>
            </w:pPr>
            <w:r w:rsidRPr="00282402">
              <w:rPr>
                <w:szCs w:val="18"/>
              </w:rPr>
              <w:t>A</w:t>
            </w:r>
            <w:r w:rsidR="00282402" w:rsidRPr="00282402">
              <w:rPr>
                <w:szCs w:val="18"/>
              </w:rPr>
              <w:t>nd</w:t>
            </w:r>
            <w:r>
              <w:rPr>
                <w:szCs w:val="18"/>
              </w:rPr>
              <w:t>/or</w:t>
            </w:r>
            <w:r w:rsidR="00282402" w:rsidRPr="00282402">
              <w:rPr>
                <w:szCs w:val="18"/>
              </w:rPr>
              <w:t xml:space="preserve"> Interview</w:t>
            </w:r>
          </w:p>
        </w:tc>
      </w:tr>
      <w:tr w:rsidR="00282402" w:rsidRPr="00126A88" w14:paraId="6F6A783F" w14:textId="77777777" w:rsidTr="00364386">
        <w:trPr>
          <w:trHeight w:val="721"/>
        </w:trPr>
        <w:tc>
          <w:tcPr>
            <w:tcW w:w="1617" w:type="dxa"/>
          </w:tcPr>
          <w:p w14:paraId="3F013BFE" w14:textId="42EC9212" w:rsidR="00282402" w:rsidRPr="00364386" w:rsidRDefault="00282402" w:rsidP="00364386">
            <w:pPr>
              <w:overflowPunct/>
              <w:textAlignment w:val="auto"/>
              <w:rPr>
                <w:rFonts w:cs="Arial"/>
                <w:szCs w:val="18"/>
              </w:rPr>
            </w:pPr>
            <w:r w:rsidRPr="00282402">
              <w:rPr>
                <w:rFonts w:cs="Arial"/>
                <w:szCs w:val="18"/>
              </w:rPr>
              <w:t>Planning and Organisin</w:t>
            </w:r>
            <w:r w:rsidR="00364386">
              <w:rPr>
                <w:rFonts w:cs="Arial"/>
                <w:szCs w:val="18"/>
              </w:rPr>
              <w:t>g:</w:t>
            </w:r>
          </w:p>
        </w:tc>
        <w:tc>
          <w:tcPr>
            <w:tcW w:w="3402" w:type="dxa"/>
          </w:tcPr>
          <w:p w14:paraId="704B6548" w14:textId="769A7C0B" w:rsidR="00282402" w:rsidRPr="00282402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Able to follow basic </w:t>
            </w:r>
            <w:r w:rsidR="00364386">
              <w:rPr>
                <w:szCs w:val="18"/>
              </w:rPr>
              <w:t>schedules of</w:t>
            </w:r>
            <w:r w:rsidRPr="00282402">
              <w:rPr>
                <w:szCs w:val="18"/>
              </w:rPr>
              <w:t xml:space="preserve"> work</w:t>
            </w:r>
          </w:p>
        </w:tc>
        <w:tc>
          <w:tcPr>
            <w:tcW w:w="3402" w:type="dxa"/>
          </w:tcPr>
          <w:p w14:paraId="17797CC9" w14:textId="77777777" w:rsidR="00282402" w:rsidRPr="00282402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79273007" w14:textId="201641CA" w:rsidR="00282402" w:rsidRPr="00282402" w:rsidRDefault="00364386" w:rsidP="00364386">
            <w:pPr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282402" w:rsidRPr="00126A88" w14:paraId="0BF977E9" w14:textId="77777777" w:rsidTr="00364386">
        <w:trPr>
          <w:trHeight w:val="732"/>
        </w:trPr>
        <w:tc>
          <w:tcPr>
            <w:tcW w:w="1617" w:type="dxa"/>
          </w:tcPr>
          <w:p w14:paraId="2A2C2990" w14:textId="7B433ADF" w:rsidR="00282402" w:rsidRPr="00364386" w:rsidRDefault="00364386" w:rsidP="00364386">
            <w:pPr>
              <w:overflowPunct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Problem Solving and Initiative:</w:t>
            </w:r>
          </w:p>
        </w:tc>
        <w:tc>
          <w:tcPr>
            <w:tcW w:w="3402" w:type="dxa"/>
          </w:tcPr>
          <w:p w14:paraId="228A60EE" w14:textId="4DCDD5AB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Ability to notice and</w:t>
            </w:r>
            <w:r w:rsidR="00364386">
              <w:rPr>
                <w:szCs w:val="18"/>
              </w:rPr>
              <w:t xml:space="preserve"> report any defects to building</w:t>
            </w:r>
            <w:r w:rsidRPr="00282402">
              <w:rPr>
                <w:szCs w:val="18"/>
              </w:rPr>
              <w:t xml:space="preserve"> interiors</w:t>
            </w:r>
          </w:p>
        </w:tc>
        <w:tc>
          <w:tcPr>
            <w:tcW w:w="3402" w:type="dxa"/>
          </w:tcPr>
          <w:p w14:paraId="31B53F96" w14:textId="77777777" w:rsidR="00282402" w:rsidRPr="00282402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11552F04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Interview</w:t>
            </w:r>
          </w:p>
        </w:tc>
      </w:tr>
      <w:tr w:rsidR="00282402" w:rsidRPr="00126A88" w14:paraId="5E897C57" w14:textId="77777777" w:rsidTr="00364386">
        <w:trPr>
          <w:trHeight w:val="731"/>
        </w:trPr>
        <w:tc>
          <w:tcPr>
            <w:tcW w:w="1617" w:type="dxa"/>
          </w:tcPr>
          <w:p w14:paraId="3D8C4C36" w14:textId="6BD01EEE" w:rsidR="00282402" w:rsidRPr="00282402" w:rsidRDefault="00282402" w:rsidP="00364386">
            <w:pPr>
              <w:rPr>
                <w:szCs w:val="18"/>
              </w:rPr>
            </w:pPr>
            <w:r w:rsidRPr="00282402">
              <w:rPr>
                <w:rFonts w:cs="Arial"/>
                <w:szCs w:val="18"/>
              </w:rPr>
              <w:t>Management and Teamwork:</w:t>
            </w:r>
            <w:r w:rsidR="00364386">
              <w:rPr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2BEC9384" w14:textId="2DE3F995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Ability to work within a team</w:t>
            </w:r>
          </w:p>
        </w:tc>
        <w:tc>
          <w:tcPr>
            <w:tcW w:w="3402" w:type="dxa"/>
          </w:tcPr>
          <w:p w14:paraId="5101481E" w14:textId="77777777" w:rsidR="00282402" w:rsidRPr="00282402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7565D42B" w14:textId="2A3F74B7" w:rsidR="00282402" w:rsidRPr="00282402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Application and Interview</w:t>
            </w:r>
          </w:p>
        </w:tc>
      </w:tr>
      <w:tr w:rsidR="00282402" w:rsidRPr="00126A88" w14:paraId="3D66B906" w14:textId="77777777" w:rsidTr="00364386">
        <w:trPr>
          <w:trHeight w:val="728"/>
        </w:trPr>
        <w:tc>
          <w:tcPr>
            <w:tcW w:w="1617" w:type="dxa"/>
          </w:tcPr>
          <w:p w14:paraId="5B740612" w14:textId="77777777" w:rsidR="00282402" w:rsidRPr="00282402" w:rsidRDefault="00282402" w:rsidP="00920005">
            <w:pPr>
              <w:rPr>
                <w:rFonts w:cs="Arial"/>
                <w:szCs w:val="18"/>
              </w:rPr>
            </w:pPr>
            <w:r w:rsidRPr="00282402">
              <w:rPr>
                <w:rFonts w:cs="Arial"/>
                <w:szCs w:val="18"/>
              </w:rPr>
              <w:t>Communicating and Influencing:</w:t>
            </w:r>
          </w:p>
        </w:tc>
        <w:tc>
          <w:tcPr>
            <w:tcW w:w="3402" w:type="dxa"/>
          </w:tcPr>
          <w:p w14:paraId="3CA84F3C" w14:textId="5E99FA5B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Ability to communicate with staff at all levels</w:t>
            </w:r>
          </w:p>
        </w:tc>
        <w:tc>
          <w:tcPr>
            <w:tcW w:w="3402" w:type="dxa"/>
          </w:tcPr>
          <w:p w14:paraId="57173677" w14:textId="77777777" w:rsidR="00282402" w:rsidRPr="00364386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46B8694B" w14:textId="092DEDCE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Application </w:t>
            </w:r>
            <w:r w:rsidR="00364386">
              <w:rPr>
                <w:szCs w:val="18"/>
              </w:rPr>
              <w:t>and Interview</w:t>
            </w:r>
          </w:p>
        </w:tc>
      </w:tr>
      <w:tr w:rsidR="00282402" w:rsidRPr="00126A88" w14:paraId="0697595B" w14:textId="77777777" w:rsidTr="00364386">
        <w:trPr>
          <w:trHeight w:val="727"/>
        </w:trPr>
        <w:tc>
          <w:tcPr>
            <w:tcW w:w="1617" w:type="dxa"/>
          </w:tcPr>
          <w:p w14:paraId="3A1864BB" w14:textId="54DD2C34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rFonts w:cs="Arial"/>
                <w:szCs w:val="18"/>
              </w:rPr>
              <w:t>Other Skills and Behaviours:</w:t>
            </w:r>
            <w:r w:rsidRPr="00282402">
              <w:rPr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4E06BA5E" w14:textId="1B504BED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Attention to detail</w:t>
            </w:r>
          </w:p>
        </w:tc>
        <w:tc>
          <w:tcPr>
            <w:tcW w:w="3402" w:type="dxa"/>
          </w:tcPr>
          <w:p w14:paraId="0181C966" w14:textId="77777777" w:rsidR="00282402" w:rsidRPr="00364386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0365F4B4" w14:textId="584786B5" w:rsidR="00282402" w:rsidRPr="00364386" w:rsidRDefault="00364386" w:rsidP="00364386">
            <w:pPr>
              <w:rPr>
                <w:szCs w:val="18"/>
              </w:rPr>
            </w:pPr>
            <w:r>
              <w:rPr>
                <w:szCs w:val="18"/>
              </w:rPr>
              <w:t>Application and Interview</w:t>
            </w:r>
          </w:p>
        </w:tc>
      </w:tr>
      <w:tr w:rsidR="00282402" w:rsidRPr="00126A88" w14:paraId="089EDF6C" w14:textId="77777777" w:rsidTr="00282402">
        <w:trPr>
          <w:trHeight w:val="874"/>
        </w:trPr>
        <w:tc>
          <w:tcPr>
            <w:tcW w:w="1617" w:type="dxa"/>
          </w:tcPr>
          <w:p w14:paraId="774B9B0C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Special Requirements:</w:t>
            </w:r>
          </w:p>
          <w:p w14:paraId="2A8814E5" w14:textId="77777777" w:rsidR="00282402" w:rsidRPr="00282402" w:rsidRDefault="00282402" w:rsidP="00920005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03C85B23" w14:textId="77777777" w:rsid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Neat clean and tidy appearance</w:t>
            </w:r>
          </w:p>
          <w:p w14:paraId="4196607F" w14:textId="576C7033" w:rsidR="00364386" w:rsidRPr="00282402" w:rsidRDefault="00364386" w:rsidP="00BF59D8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4100B0AB" w14:textId="77777777" w:rsidR="00282402" w:rsidRPr="00282402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5286635E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5E2709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B82909E" w:rsidR="00D3349E" w:rsidRDefault="005E2709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33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1DAAA7DA" w:rsidR="0012209D" w:rsidRPr="009957AE" w:rsidRDefault="00824A9F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5EC11670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3086A446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4A31F990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C14C7A2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4F96ED2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  <w:r w:rsidR="00824A9F">
              <w:rPr>
                <w:sz w:val="16"/>
                <w:szCs w:val="16"/>
              </w:rPr>
              <w:t xml:space="preserve"> Dust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57759F8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3EC34813" w:rsidR="0012209D" w:rsidRPr="009957AE" w:rsidRDefault="00364386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6F4BC220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64B0D798" w:rsidR="0012209D" w:rsidRPr="009957AE" w:rsidRDefault="00364386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161DDC11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1290274F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3F40BED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6E5D6EB9" w:rsidR="0012209D" w:rsidRPr="009957AE" w:rsidRDefault="00364386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64736219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>, hammer drill, lawnmowers</w:t>
            </w:r>
            <w:r w:rsidR="00824A9F">
              <w:rPr>
                <w:sz w:val="16"/>
                <w:szCs w:val="16"/>
              </w:rPr>
              <w:t>, buffer</w:t>
            </w:r>
            <w:r w:rsidRPr="009957AE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A3FE219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FD1E2A6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2A20B02E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15114ED7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4FC8AE5E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169E4C44" w:rsidR="0012209D" w:rsidRPr="009957AE" w:rsidRDefault="001E533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398757A3" w:rsidR="00927267" w:rsidRPr="009957AE" w:rsidRDefault="00927267" w:rsidP="009272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6E2F1D90" w:rsidR="0012209D" w:rsidRPr="009957AE" w:rsidRDefault="0012209D" w:rsidP="00824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3DBD6CD9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25FDF779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31F0E707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1C3113FD" w:rsidR="0012209D" w:rsidRPr="009957AE" w:rsidRDefault="0012209D" w:rsidP="009272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1DBC09A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66788B3E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279BE1BB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982A550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21D88A3C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31A65E16" w:rsidR="0012209D" w:rsidRPr="009957AE" w:rsidRDefault="001E533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097F" w14:textId="3BBF6087" w:rsidR="00062768" w:rsidRDefault="00A446DA" w:rsidP="00D33EA5">
    <w:pPr>
      <w:pStyle w:val="ContinuationFooter"/>
    </w:pPr>
    <w:r>
      <w:t xml:space="preserve">CAO </w:t>
    </w:r>
    <w:r w:rsidR="00746AEB">
      <w:t xml:space="preserve">Level </w:t>
    </w:r>
    <w:r w:rsidR="00EF3510">
      <w:t>1</w:t>
    </w:r>
    <w:r w:rsidR="00D33EA5">
      <w:t>a</w:t>
    </w:r>
    <w:r>
      <w:t xml:space="preserve"> – Domestic </w:t>
    </w:r>
    <w:r w:rsidR="00D33EA5">
      <w:t>Assistant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27D61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46334"/>
    <w:multiLevelType w:val="hybridMultilevel"/>
    <w:tmpl w:val="DBCA7D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  <w:num w:numId="12">
    <w:abstractNumId w:val="15"/>
  </w:num>
  <w:num w:numId="13">
    <w:abstractNumId w:val="16"/>
  </w:num>
  <w:num w:numId="14">
    <w:abstractNumId w:val="7"/>
  </w:num>
  <w:num w:numId="15">
    <w:abstractNumId w:val="3"/>
  </w:num>
  <w:num w:numId="16">
    <w:abstractNumId w:val="12"/>
  </w:num>
  <w:num w:numId="17">
    <w:abstractNumId w:val="13"/>
  </w:num>
  <w:num w:numId="18">
    <w:abstractNumId w:val="17"/>
  </w:num>
  <w:num w:numId="1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02A1"/>
    <w:rsid w:val="00071653"/>
    <w:rsid w:val="000824F4"/>
    <w:rsid w:val="000978E8"/>
    <w:rsid w:val="000B1DED"/>
    <w:rsid w:val="000B4E5A"/>
    <w:rsid w:val="000D1127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1E5337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2402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386"/>
    <w:rsid w:val="00364B2C"/>
    <w:rsid w:val="003701F7"/>
    <w:rsid w:val="003B0262"/>
    <w:rsid w:val="003B7540"/>
    <w:rsid w:val="004263FE"/>
    <w:rsid w:val="00463797"/>
    <w:rsid w:val="00467596"/>
    <w:rsid w:val="00474D00"/>
    <w:rsid w:val="004B2A50"/>
    <w:rsid w:val="004C0252"/>
    <w:rsid w:val="004D4424"/>
    <w:rsid w:val="0051744C"/>
    <w:rsid w:val="00523DC8"/>
    <w:rsid w:val="00524005"/>
    <w:rsid w:val="00541CE0"/>
    <w:rsid w:val="005534E1"/>
    <w:rsid w:val="00557809"/>
    <w:rsid w:val="00573487"/>
    <w:rsid w:val="005751E5"/>
    <w:rsid w:val="00580CBF"/>
    <w:rsid w:val="005907B3"/>
    <w:rsid w:val="005949FA"/>
    <w:rsid w:val="005D44D1"/>
    <w:rsid w:val="005E2709"/>
    <w:rsid w:val="006249FD"/>
    <w:rsid w:val="00651280"/>
    <w:rsid w:val="00680547"/>
    <w:rsid w:val="00695D76"/>
    <w:rsid w:val="006B1AF6"/>
    <w:rsid w:val="006E4908"/>
    <w:rsid w:val="006F44EB"/>
    <w:rsid w:val="006F60B5"/>
    <w:rsid w:val="00702D64"/>
    <w:rsid w:val="0070376B"/>
    <w:rsid w:val="00746AEB"/>
    <w:rsid w:val="00761108"/>
    <w:rsid w:val="00767CD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4A9F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27267"/>
    <w:rsid w:val="00945F4B"/>
    <w:rsid w:val="009464AF"/>
    <w:rsid w:val="00954E47"/>
    <w:rsid w:val="00965BFB"/>
    <w:rsid w:val="00970E28"/>
    <w:rsid w:val="0098120F"/>
    <w:rsid w:val="00996476"/>
    <w:rsid w:val="009D22ED"/>
    <w:rsid w:val="00A021B7"/>
    <w:rsid w:val="00A131D9"/>
    <w:rsid w:val="00A14888"/>
    <w:rsid w:val="00A23226"/>
    <w:rsid w:val="00A27D61"/>
    <w:rsid w:val="00A34296"/>
    <w:rsid w:val="00A446DA"/>
    <w:rsid w:val="00A521A9"/>
    <w:rsid w:val="00A9046E"/>
    <w:rsid w:val="00A925C0"/>
    <w:rsid w:val="00AA0B8B"/>
    <w:rsid w:val="00AA3CB5"/>
    <w:rsid w:val="00AC2B17"/>
    <w:rsid w:val="00AE1CA0"/>
    <w:rsid w:val="00AE39DC"/>
    <w:rsid w:val="00AE4DC4"/>
    <w:rsid w:val="00B430BB"/>
    <w:rsid w:val="00B84C12"/>
    <w:rsid w:val="00BB4A42"/>
    <w:rsid w:val="00BB7845"/>
    <w:rsid w:val="00BF1CC6"/>
    <w:rsid w:val="00BF59D8"/>
    <w:rsid w:val="00BF7381"/>
    <w:rsid w:val="00C907D0"/>
    <w:rsid w:val="00CB1F23"/>
    <w:rsid w:val="00CD04F0"/>
    <w:rsid w:val="00CD7C5D"/>
    <w:rsid w:val="00CE3A26"/>
    <w:rsid w:val="00D16D9D"/>
    <w:rsid w:val="00D3349E"/>
    <w:rsid w:val="00D33EA5"/>
    <w:rsid w:val="00D42D40"/>
    <w:rsid w:val="00D54AA2"/>
    <w:rsid w:val="00D55315"/>
    <w:rsid w:val="00D5587F"/>
    <w:rsid w:val="00D65B56"/>
    <w:rsid w:val="00D67D41"/>
    <w:rsid w:val="00D91DB5"/>
    <w:rsid w:val="00DE553C"/>
    <w:rsid w:val="00E05E90"/>
    <w:rsid w:val="00E25775"/>
    <w:rsid w:val="00E264FD"/>
    <w:rsid w:val="00E363B8"/>
    <w:rsid w:val="00E63AC1"/>
    <w:rsid w:val="00E96015"/>
    <w:rsid w:val="00ED2E52"/>
    <w:rsid w:val="00EF3510"/>
    <w:rsid w:val="00EF3B1B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15BF0867"/>
  <w15:docId w15:val="{059EDD0F-ED7D-4B66-8CB0-D97ED25F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002824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Heading8Char">
    <w:name w:val="Heading 8 Char"/>
    <w:basedOn w:val="DefaultParagraphFont"/>
    <w:link w:val="Heading8"/>
    <w:rsid w:val="00282402"/>
    <w:rPr>
      <w:rFonts w:asciiTheme="majorHAnsi" w:eastAsiaTheme="majorEastAsia" w:hAnsiTheme="majorHAnsi" w:cstheme="majorBidi"/>
      <w:color w:val="404040" w:themeColor="text1" w:themeTint="B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C4358-3F1B-4BE0-B920-1830B2AF3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461923-75D1-4276-A4ED-57BC56D4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</Template>
  <TotalTime>1</TotalTime>
  <Pages>4</Pages>
  <Words>592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Supervisor</vt:lpstr>
    </vt:vector>
  </TitlesOfParts>
  <Company>Southampton University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Supervisor</dc:title>
  <dc:creator>Newton-Woof K.</dc:creator>
  <cp:keywords>V0.1</cp:keywords>
  <cp:lastModifiedBy>Trimm A.E.</cp:lastModifiedBy>
  <cp:revision>2</cp:revision>
  <cp:lastPrinted>2015-10-08T14:19:00Z</cp:lastPrinted>
  <dcterms:created xsi:type="dcterms:W3CDTF">2020-07-23T15:08:00Z</dcterms:created>
  <dcterms:modified xsi:type="dcterms:W3CDTF">2020-07-23T15:08:00Z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_AdHocReviewCycleID">
    <vt:i4>-307597396</vt:i4>
  </property>
  <property fmtid="{D5CDD505-2E9C-101B-9397-08002B2CF9AE}" pid="4" name="_NewReviewCycle">
    <vt:lpwstr/>
  </property>
  <property fmtid="{D5CDD505-2E9C-101B-9397-08002B2CF9AE}" pid="5" name="_EmailSubject">
    <vt:lpwstr>HR8 for Highfield cover</vt:lpwstr>
  </property>
  <property fmtid="{D5CDD505-2E9C-101B-9397-08002B2CF9AE}" pid="6" name="_AuthorEmail">
    <vt:lpwstr>A.Mehers@soton.ac.uk</vt:lpwstr>
  </property>
  <property fmtid="{D5CDD505-2E9C-101B-9397-08002B2CF9AE}" pid="7" name="_AuthorEmailDisplayName">
    <vt:lpwstr>Mehers A.</vt:lpwstr>
  </property>
  <property fmtid="{D5CDD505-2E9C-101B-9397-08002B2CF9AE}" pid="8" name="_PreviousAdHocReviewCycleID">
    <vt:i4>-307597396</vt:i4>
  </property>
  <property fmtid="{D5CDD505-2E9C-101B-9397-08002B2CF9AE}" pid="9" name="_ReviewingToolsShownOnce">
    <vt:lpwstr/>
  </property>
</Properties>
</file>